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09" w:rsidRDefault="008402EE">
      <w:pPr>
        <w:spacing w:after="0" w:line="259" w:lineRule="auto"/>
        <w:ind w:left="174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84730" cy="1245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873F09" w:rsidRDefault="008402EE">
      <w:pPr>
        <w:spacing w:after="120" w:line="259" w:lineRule="auto"/>
        <w:ind w:left="0" w:firstLine="0"/>
      </w:pPr>
      <w:r>
        <w:rPr>
          <w:sz w:val="20"/>
        </w:rPr>
        <w:t xml:space="preserve"> </w:t>
      </w:r>
    </w:p>
    <w:p w:rsidR="00873F09" w:rsidRDefault="008402EE">
      <w:pPr>
        <w:spacing w:after="0" w:line="259" w:lineRule="auto"/>
        <w:ind w:left="0" w:firstLine="0"/>
      </w:pPr>
      <w:r>
        <w:rPr>
          <w:sz w:val="20"/>
        </w:rPr>
        <w:t xml:space="preserve">                                                          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20"/>
        </w:rPr>
        <w:t xml:space="preserve"> </w:t>
      </w:r>
    </w:p>
    <w:p w:rsidR="00873F09" w:rsidRDefault="008402EE">
      <w:pPr>
        <w:spacing w:after="3" w:line="259" w:lineRule="auto"/>
        <w:ind w:left="212" w:firstLine="0"/>
        <w:jc w:val="center"/>
      </w:pPr>
      <w:r>
        <w:rPr>
          <w:i/>
          <w:sz w:val="36"/>
        </w:rPr>
        <w:t xml:space="preserve"> </w:t>
      </w:r>
    </w:p>
    <w:p w:rsidR="00873F09" w:rsidRDefault="008402EE">
      <w:pPr>
        <w:spacing w:after="0" w:line="238" w:lineRule="auto"/>
        <w:ind w:left="46" w:firstLine="0"/>
        <w:jc w:val="center"/>
      </w:pPr>
      <w:r>
        <w:rPr>
          <w:sz w:val="40"/>
        </w:rPr>
        <w:t xml:space="preserve">NJOFTIM MBI ZGJATJEN E AFATIT PËR DORËZIM TË OFERTAVE </w:t>
      </w:r>
    </w:p>
    <w:p w:rsidR="00873F09" w:rsidRDefault="008402EE">
      <w:pPr>
        <w:spacing w:after="0" w:line="259" w:lineRule="auto"/>
        <w:ind w:left="123" w:firstLine="0"/>
        <w:jc w:val="center"/>
      </w:pPr>
      <w:r>
        <w:rPr>
          <w:i/>
        </w:rPr>
        <w:t>(</w:t>
      </w:r>
      <w:proofErr w:type="spellStart"/>
      <w:r w:rsidR="00E51B7E">
        <w:rPr>
          <w:i/>
        </w:rPr>
        <w:t>Furnizim</w:t>
      </w:r>
      <w:proofErr w:type="spellEnd"/>
      <w:r>
        <w:rPr>
          <w:i/>
        </w:rPr>
        <w:t xml:space="preserve">) </w:t>
      </w:r>
    </w:p>
    <w:p w:rsidR="00873F09" w:rsidRDefault="008402EE">
      <w:pPr>
        <w:spacing w:after="0" w:line="259" w:lineRule="auto"/>
        <w:ind w:left="182" w:firstLine="0"/>
        <w:jc w:val="center"/>
      </w:pPr>
      <w:r>
        <w:rPr>
          <w:i/>
        </w:rPr>
        <w:t xml:space="preserve"> </w:t>
      </w:r>
    </w:p>
    <w:p w:rsidR="00873F09" w:rsidRDefault="008402EE">
      <w:pPr>
        <w:spacing w:after="0" w:line="259" w:lineRule="auto"/>
        <w:ind w:left="135"/>
        <w:jc w:val="center"/>
      </w:pPr>
      <w:proofErr w:type="spellStart"/>
      <w:r>
        <w:rPr>
          <w:i/>
          <w:sz w:val="20"/>
        </w:rPr>
        <w:t>Në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përputhje</w:t>
      </w:r>
      <w:proofErr w:type="spellEnd"/>
      <w:r>
        <w:rPr>
          <w:i/>
          <w:sz w:val="20"/>
        </w:rPr>
        <w:t xml:space="preserve"> me </w:t>
      </w:r>
      <w:proofErr w:type="spellStart"/>
      <w:r>
        <w:rPr>
          <w:i/>
          <w:sz w:val="20"/>
        </w:rPr>
        <w:t>Nenin</w:t>
      </w:r>
      <w:proofErr w:type="spellEnd"/>
      <w:r>
        <w:rPr>
          <w:i/>
          <w:sz w:val="20"/>
        </w:rPr>
        <w:t xml:space="preserve"> </w:t>
      </w:r>
      <w:r w:rsidR="00EC660E">
        <w:rPr>
          <w:i/>
          <w:sz w:val="20"/>
        </w:rPr>
        <w:t>22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Rregullave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Prokurimit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Bankën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Qendrore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Republikës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Kosovës</w:t>
      </w:r>
      <w:proofErr w:type="spellEnd"/>
      <w:r>
        <w:rPr>
          <w:i/>
          <w:sz w:val="20"/>
        </w:rPr>
        <w:t xml:space="preserve">, </w:t>
      </w:r>
    </w:p>
    <w:p w:rsidR="00873F09" w:rsidRDefault="008402EE" w:rsidP="008402EE">
      <w:pPr>
        <w:spacing w:after="0" w:line="259" w:lineRule="auto"/>
        <w:ind w:left="135" w:right="5"/>
        <w:jc w:val="center"/>
      </w:pPr>
      <w:proofErr w:type="spellStart"/>
      <w:r>
        <w:rPr>
          <w:i/>
          <w:sz w:val="20"/>
        </w:rPr>
        <w:t>respektivisht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sipas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</w:t>
      </w:r>
      <w:r w:rsidR="00EC660E">
        <w:rPr>
          <w:i/>
          <w:sz w:val="20"/>
        </w:rPr>
        <w:t>aragrafit</w:t>
      </w:r>
      <w:proofErr w:type="spellEnd"/>
      <w:r>
        <w:rPr>
          <w:i/>
          <w:sz w:val="20"/>
        </w:rPr>
        <w:t xml:space="preserve"> </w:t>
      </w:r>
      <w:proofErr w:type="gramStart"/>
      <w:r w:rsidR="00EC660E">
        <w:rPr>
          <w:i/>
          <w:sz w:val="20"/>
        </w:rPr>
        <w:t xml:space="preserve">5 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të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këtyre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Rregullave</w:t>
      </w:r>
      <w:proofErr w:type="spellEnd"/>
      <w:r>
        <w:rPr>
          <w:i/>
          <w:sz w:val="20"/>
        </w:rPr>
        <w:t xml:space="preserve"> </w:t>
      </w:r>
    </w:p>
    <w:p w:rsidR="008402EE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0"/>
          <w:numId w:val="1"/>
        </w:numPr>
        <w:spacing w:after="0" w:line="259" w:lineRule="auto"/>
        <w:ind w:hanging="401"/>
      </w:pPr>
      <w:proofErr w:type="spellStart"/>
      <w:r>
        <w:rPr>
          <w:b/>
        </w:rPr>
        <w:t>Numërtimi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prokurimit</w:t>
      </w:r>
      <w:proofErr w:type="spellEnd"/>
      <w:r>
        <w:t xml:space="preserve">: BQK </w:t>
      </w:r>
      <w:r w:rsidR="00651402">
        <w:t>23 0</w:t>
      </w:r>
      <w:r w:rsidR="00D941C5">
        <w:t>37 121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0"/>
          <w:numId w:val="1"/>
        </w:numPr>
        <w:spacing w:after="55" w:line="259" w:lineRule="auto"/>
        <w:ind w:hanging="401"/>
      </w:pPr>
      <w:r>
        <w:rPr>
          <w:b/>
        </w:rPr>
        <w:t xml:space="preserve">Banka Qendrore e Republikës së Kosovës, BQK </w:t>
      </w:r>
    </w:p>
    <w:p w:rsidR="00873F09" w:rsidRDefault="008402EE">
      <w:pPr>
        <w:ind w:left="-5"/>
      </w:pPr>
      <w:r>
        <w:t xml:space="preserve">     </w:t>
      </w:r>
      <w:proofErr w:type="spellStart"/>
      <w:r>
        <w:t>Adresa</w:t>
      </w:r>
      <w:proofErr w:type="spellEnd"/>
      <w:r>
        <w:t xml:space="preserve">: Rr. “Garibaldi” 33, 10000 </w:t>
      </w:r>
      <w:proofErr w:type="spellStart"/>
      <w:r>
        <w:t>Prishtinë</w:t>
      </w:r>
      <w:proofErr w:type="spellEnd"/>
      <w:r>
        <w:t xml:space="preserve">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0"/>
          <w:numId w:val="1"/>
        </w:numPr>
        <w:spacing w:after="0" w:line="259" w:lineRule="auto"/>
        <w:ind w:hanging="401"/>
      </w:pPr>
      <w:proofErr w:type="spellStart"/>
      <w:r>
        <w:rPr>
          <w:b/>
        </w:rPr>
        <w:t>Lënda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kontratës</w:t>
      </w:r>
      <w:proofErr w:type="spellEnd"/>
      <w:r>
        <w:rPr>
          <w:b/>
        </w:rPr>
        <w:t xml:space="preserve">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6946FC" w:rsidRPr="006946FC" w:rsidRDefault="008402EE" w:rsidP="006946FC">
      <w:pPr>
        <w:numPr>
          <w:ilvl w:val="1"/>
          <w:numId w:val="1"/>
        </w:numPr>
        <w:spacing w:after="0" w:line="259" w:lineRule="auto"/>
        <w:ind w:left="0" w:firstLine="0"/>
      </w:pPr>
      <w:proofErr w:type="spellStart"/>
      <w:r w:rsidRPr="006946FC">
        <w:rPr>
          <w:b/>
        </w:rPr>
        <w:t>Titulli</w:t>
      </w:r>
      <w:proofErr w:type="spellEnd"/>
      <w:r w:rsidRPr="006946FC">
        <w:rPr>
          <w:b/>
        </w:rPr>
        <w:t xml:space="preserve"> i </w:t>
      </w:r>
      <w:proofErr w:type="spellStart"/>
      <w:r w:rsidRPr="006946FC">
        <w:rPr>
          <w:b/>
        </w:rPr>
        <w:t>kontratës</w:t>
      </w:r>
      <w:proofErr w:type="spellEnd"/>
      <w:r w:rsidRPr="006946FC">
        <w:rPr>
          <w:b/>
        </w:rPr>
        <w:t>:</w:t>
      </w:r>
      <w:r>
        <w:t xml:space="preserve"> </w:t>
      </w:r>
      <w:bookmarkStart w:id="1" w:name="_Hlk146806217"/>
      <w:proofErr w:type="spellStart"/>
      <w:r w:rsidR="006946FC">
        <w:rPr>
          <w:szCs w:val="24"/>
        </w:rPr>
        <w:t>Furnizim</w:t>
      </w:r>
      <w:proofErr w:type="spellEnd"/>
      <w:r w:rsidR="006946FC">
        <w:rPr>
          <w:szCs w:val="24"/>
        </w:rPr>
        <w:t xml:space="preserve"> me </w:t>
      </w:r>
      <w:proofErr w:type="spellStart"/>
      <w:r w:rsidR="006946FC">
        <w:rPr>
          <w:szCs w:val="24"/>
        </w:rPr>
        <w:t>klima</w:t>
      </w:r>
      <w:proofErr w:type="spellEnd"/>
      <w:r w:rsidR="006946FC">
        <w:rPr>
          <w:szCs w:val="24"/>
        </w:rPr>
        <w:t xml:space="preserve"> </w:t>
      </w:r>
      <w:proofErr w:type="spellStart"/>
      <w:r w:rsidR="006946FC">
        <w:rPr>
          <w:szCs w:val="24"/>
        </w:rPr>
        <w:t>për</w:t>
      </w:r>
      <w:proofErr w:type="spellEnd"/>
      <w:r w:rsidR="006946FC">
        <w:rPr>
          <w:szCs w:val="24"/>
        </w:rPr>
        <w:t xml:space="preserve"> server room</w:t>
      </w:r>
    </w:p>
    <w:bookmarkEnd w:id="1"/>
    <w:p w:rsidR="00873F09" w:rsidRDefault="008402EE" w:rsidP="006946FC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0"/>
          <w:numId w:val="1"/>
        </w:numPr>
        <w:spacing w:after="0" w:line="259" w:lineRule="auto"/>
        <w:ind w:hanging="401"/>
      </w:pPr>
      <w:proofErr w:type="spellStart"/>
      <w:r>
        <w:rPr>
          <w:b/>
        </w:rPr>
        <w:t>Zgjatja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afatit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dorëzim</w:t>
      </w:r>
      <w:proofErr w:type="spellEnd"/>
      <w:r>
        <w:rPr>
          <w:b/>
        </w:rPr>
        <w:t xml:space="preserve"> dhe </w:t>
      </w:r>
      <w:proofErr w:type="spellStart"/>
      <w:r>
        <w:rPr>
          <w:b/>
        </w:rPr>
        <w:t>hapje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ofertave</w:t>
      </w:r>
      <w:proofErr w:type="spellEnd"/>
      <w:r>
        <w:rPr>
          <w:b/>
        </w:rPr>
        <w:t xml:space="preserve"> </w:t>
      </w:r>
      <w:r>
        <w:t xml:space="preserve">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1"/>
          <w:numId w:val="1"/>
        </w:numPr>
        <w:ind w:hanging="535"/>
      </w:pPr>
      <w:r>
        <w:t xml:space="preserve">Data e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zgjatjen</w:t>
      </w:r>
      <w:proofErr w:type="spellEnd"/>
      <w:r>
        <w:t xml:space="preserve"> e </w:t>
      </w:r>
      <w:proofErr w:type="spellStart"/>
      <w:r>
        <w:t>afatit</w:t>
      </w:r>
      <w:proofErr w:type="spellEnd"/>
      <w:r>
        <w:t xml:space="preserve">: </w:t>
      </w:r>
      <w:r w:rsidR="00D941C5">
        <w:t>28.09.2023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1"/>
          <w:numId w:val="1"/>
        </w:numPr>
        <w:spacing w:after="0" w:line="259" w:lineRule="auto"/>
        <w:ind w:hanging="535"/>
      </w:pPr>
      <w:proofErr w:type="spellStart"/>
      <w:r>
        <w:rPr>
          <w:b/>
        </w:rPr>
        <w:t>Kushtet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marrjen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dosjes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tenderit</w:t>
      </w:r>
      <w:proofErr w:type="spellEnd"/>
      <w:r>
        <w:rPr>
          <w:b/>
        </w:rPr>
        <w:t xml:space="preserve"> dhe </w:t>
      </w:r>
      <w:proofErr w:type="spellStart"/>
      <w:r>
        <w:rPr>
          <w:b/>
        </w:rPr>
        <w:t>informata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tjera</w:t>
      </w:r>
      <w:proofErr w:type="spellEnd"/>
      <w:r>
        <w:rPr>
          <w:b/>
        </w:rPr>
        <w:t xml:space="preserve">:  </w:t>
      </w:r>
    </w:p>
    <w:p w:rsidR="00873F09" w:rsidRDefault="008402EE" w:rsidP="008402EE">
      <w:pPr>
        <w:ind w:left="-5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kërkesë</w:t>
      </w:r>
      <w:proofErr w:type="spellEnd"/>
      <w:r w:rsidR="00E424AD">
        <w:t>/</w:t>
      </w:r>
      <w:proofErr w:type="spellStart"/>
      <w:r w:rsidR="00647282">
        <w:t>sqarimin</w:t>
      </w:r>
      <w:proofErr w:type="spellEnd"/>
      <w:r w:rsidR="00647282">
        <w:t xml:space="preserve"> e </w:t>
      </w:r>
      <w:proofErr w:type="spellStart"/>
      <w:r>
        <w:t>dosje</w:t>
      </w:r>
      <w:r w:rsidR="00647282">
        <w:t>s</w:t>
      </w:r>
      <w:proofErr w:type="spellEnd"/>
      <w:r>
        <w:t xml:space="preserve"> </w:t>
      </w:r>
      <w:proofErr w:type="spellStart"/>
      <w:r w:rsidR="00647282">
        <w:t>së</w:t>
      </w:r>
      <w:proofErr w:type="spellEnd"/>
      <w:r>
        <w:t xml:space="preserve"> </w:t>
      </w:r>
      <w:proofErr w:type="spellStart"/>
      <w:r>
        <w:t>tenderit</w:t>
      </w:r>
      <w:proofErr w:type="spellEnd"/>
      <w:r>
        <w:t xml:space="preserve">: </w:t>
      </w:r>
      <w:r w:rsidR="00D941C5">
        <w:t>27.09.2023/28.09.2023</w:t>
      </w:r>
      <w:r>
        <w:t xml:space="preserve"> ora 14:00 </w:t>
      </w:r>
      <w:proofErr w:type="spellStart"/>
      <w:r>
        <w:t>në</w:t>
      </w:r>
      <w:proofErr w:type="spellEnd"/>
      <w:r>
        <w:t xml:space="preserve"> e-mail </w:t>
      </w:r>
      <w:proofErr w:type="spellStart"/>
      <w:proofErr w:type="gramStart"/>
      <w:r>
        <w:t>adresën</w:t>
      </w:r>
      <w:proofErr w:type="spellEnd"/>
      <w:r>
        <w:t xml:space="preserve">  prokurimi@bqk-kos.org</w:t>
      </w:r>
      <w:proofErr w:type="gramEnd"/>
      <w:r w:rsidR="00E424AD">
        <w:t>.</w:t>
      </w:r>
      <w:r>
        <w:t xml:space="preserve">  </w:t>
      </w:r>
    </w:p>
    <w:p w:rsidR="008402EE" w:rsidRDefault="008402EE" w:rsidP="008402EE">
      <w:pPr>
        <w:ind w:left="-5"/>
      </w:pPr>
    </w:p>
    <w:p w:rsidR="00873F09" w:rsidRDefault="008402EE">
      <w:pPr>
        <w:numPr>
          <w:ilvl w:val="1"/>
          <w:numId w:val="1"/>
        </w:numPr>
        <w:ind w:hanging="535"/>
      </w:pPr>
      <w:proofErr w:type="spellStart"/>
      <w:r>
        <w:t>Afati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</w:t>
      </w:r>
      <w:proofErr w:type="spellEnd"/>
      <w:r>
        <w:t xml:space="preserve"> dhe </w:t>
      </w:r>
      <w:proofErr w:type="spellStart"/>
      <w:r>
        <w:t>hapje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: Data: </w:t>
      </w:r>
      <w:r w:rsidR="00D941C5">
        <w:t>02.10.2023</w:t>
      </w:r>
      <w:r>
        <w:t>, ora 14:</w:t>
      </w:r>
      <w:proofErr w:type="gramStart"/>
      <w:r>
        <w:t xml:space="preserve">00  </w:t>
      </w:r>
      <w:proofErr w:type="spellStart"/>
      <w:r>
        <w:t>respektivisht</w:t>
      </w:r>
      <w:proofErr w:type="spellEnd"/>
      <w:proofErr w:type="gramEnd"/>
      <w:r>
        <w:t xml:space="preserve"> 14:30. 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>
      <w:pPr>
        <w:numPr>
          <w:ilvl w:val="1"/>
          <w:numId w:val="1"/>
        </w:numPr>
        <w:ind w:hanging="535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i </w:t>
      </w:r>
      <w:proofErr w:type="spellStart"/>
      <w:r>
        <w:t>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 w:rsidR="00920E5E">
        <w:t>ofertave</w:t>
      </w:r>
      <w:proofErr w:type="spellEnd"/>
      <w:r>
        <w:t xml:space="preserve">: </w:t>
      </w:r>
      <w:r>
        <w:rPr>
          <w:b/>
        </w:rPr>
        <w:t xml:space="preserve">Data: </w:t>
      </w:r>
      <w:r w:rsidR="002E726B">
        <w:rPr>
          <w:b/>
        </w:rPr>
        <w:t>05.10.2023</w:t>
      </w:r>
      <w:r>
        <w:rPr>
          <w:b/>
        </w:rPr>
        <w:t xml:space="preserve">, ora 14:00 </w:t>
      </w:r>
      <w:r>
        <w:t xml:space="preserve">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8402EE" w:rsidP="00E24265">
      <w:pPr>
        <w:numPr>
          <w:ilvl w:val="1"/>
          <w:numId w:val="1"/>
        </w:numPr>
        <w:ind w:hanging="535"/>
      </w:pPr>
      <w:proofErr w:type="spellStart"/>
      <w:r>
        <w:t>Takimi</w:t>
      </w:r>
      <w:proofErr w:type="spellEnd"/>
      <w:r>
        <w:t xml:space="preserve"> i </w:t>
      </w:r>
      <w:proofErr w:type="spellStart"/>
      <w:r>
        <w:t>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hapjen</w:t>
      </w:r>
      <w:proofErr w:type="spellEnd"/>
      <w:r>
        <w:t xml:space="preserve"> e </w:t>
      </w:r>
      <w:proofErr w:type="spellStart"/>
      <w:r w:rsidR="00920E5E">
        <w:t>ofertave</w:t>
      </w:r>
      <w:proofErr w:type="spellEnd"/>
      <w:r>
        <w:t xml:space="preserve">: </w:t>
      </w:r>
      <w:r>
        <w:rPr>
          <w:b/>
        </w:rPr>
        <w:t xml:space="preserve">Data: </w:t>
      </w:r>
      <w:r w:rsidR="002E726B">
        <w:rPr>
          <w:b/>
        </w:rPr>
        <w:t>05.10.2023</w:t>
      </w:r>
      <w:r>
        <w:t xml:space="preserve">, </w:t>
      </w:r>
      <w:r>
        <w:rPr>
          <w:b/>
        </w:rPr>
        <w:t>ora 14:30</w:t>
      </w:r>
      <w:r>
        <w:t xml:space="preserve">. </w:t>
      </w:r>
      <w:proofErr w:type="spellStart"/>
      <w:r>
        <w:t>Vendi</w:t>
      </w:r>
      <w:proofErr w:type="spellEnd"/>
      <w:r>
        <w:t xml:space="preserve">: </w:t>
      </w:r>
      <w:proofErr w:type="spellStart"/>
      <w:r>
        <w:t>Auditoriumi</w:t>
      </w:r>
      <w:proofErr w:type="spellEnd"/>
      <w:r>
        <w:t xml:space="preserve"> i BQK-</w:t>
      </w:r>
      <w:proofErr w:type="spellStart"/>
      <w:r>
        <w:t>së</w:t>
      </w:r>
      <w:proofErr w:type="spellEnd"/>
      <w:r>
        <w:t xml:space="preserve">, Rr. “Garibaldi” nr. 33.  </w:t>
      </w:r>
    </w:p>
    <w:p w:rsidR="008402EE" w:rsidRDefault="008402EE">
      <w:pPr>
        <w:ind w:left="-5"/>
      </w:pPr>
    </w:p>
    <w:p w:rsidR="002E726B" w:rsidRDefault="002E726B" w:rsidP="002E726B">
      <w:pPr>
        <w:ind w:left="-5"/>
      </w:pPr>
    </w:p>
    <w:p w:rsidR="002E726B" w:rsidRDefault="002E726B" w:rsidP="002E726B">
      <w:pPr>
        <w:numPr>
          <w:ilvl w:val="1"/>
          <w:numId w:val="1"/>
        </w:numPr>
        <w:spacing w:after="0" w:line="259" w:lineRule="auto"/>
        <w:ind w:left="174" w:firstLine="0"/>
      </w:pPr>
      <w:proofErr w:type="spellStart"/>
      <w:r>
        <w:t>Arsyeja</w:t>
      </w:r>
      <w:proofErr w:type="spellEnd"/>
      <w:r>
        <w:t xml:space="preserve"> e </w:t>
      </w:r>
      <w:proofErr w:type="spellStart"/>
      <w:r>
        <w:t>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: </w:t>
      </w:r>
      <w:proofErr w:type="spellStart"/>
      <w:r>
        <w:t>Arsyeja</w:t>
      </w:r>
      <w:proofErr w:type="spellEnd"/>
      <w:r>
        <w:t xml:space="preserve"> e </w:t>
      </w:r>
      <w:proofErr w:type="spellStart"/>
      <w:r>
        <w:t>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</w:t>
      </w:r>
      <w:proofErr w:type="spellEnd"/>
      <w:r>
        <w:t xml:space="preserve"> dhe </w:t>
      </w:r>
      <w:proofErr w:type="spellStart"/>
      <w:r>
        <w:t>njëkohësisht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hapje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gjithe</w:t>
      </w:r>
      <w:proofErr w:type="spellEnd"/>
      <w:r>
        <w:t xml:space="preserve"> </w:t>
      </w:r>
      <w:proofErr w:type="spellStart"/>
      <w:r>
        <w:t>operatoret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përgaditje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tenderëve</w:t>
      </w:r>
      <w:proofErr w:type="spellEnd"/>
      <w:r>
        <w:t xml:space="preserve">, pas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sqarimeve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</w:p>
    <w:p w:rsidR="002E726B" w:rsidRDefault="002E726B" w:rsidP="002E726B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873F09" w:rsidRDefault="00873F09" w:rsidP="002E726B">
      <w:pPr>
        <w:ind w:left="1255" w:firstLine="0"/>
      </w:pPr>
    </w:p>
    <w:p w:rsidR="00873F09" w:rsidRDefault="00873F09">
      <w:pPr>
        <w:spacing w:after="0" w:line="259" w:lineRule="auto"/>
        <w:ind w:left="174" w:firstLine="0"/>
        <w:jc w:val="center"/>
      </w:pPr>
    </w:p>
    <w:p w:rsidR="00873F09" w:rsidRDefault="008402EE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873F09" w:rsidRDefault="008402EE">
      <w:pPr>
        <w:numPr>
          <w:ilvl w:val="0"/>
          <w:numId w:val="1"/>
        </w:numPr>
        <w:ind w:hanging="401"/>
      </w:pPr>
      <w:r>
        <w:lastRenderedPageBreak/>
        <w:t xml:space="preserve">Ankesat  </w:t>
      </w:r>
    </w:p>
    <w:p w:rsidR="00873F09" w:rsidRDefault="008402EE">
      <w:pPr>
        <w:spacing w:after="0" w:line="259" w:lineRule="auto"/>
        <w:ind w:left="0" w:firstLine="0"/>
      </w:pPr>
      <w:r>
        <w:t xml:space="preserve"> </w:t>
      </w:r>
    </w:p>
    <w:p w:rsidR="00873F09" w:rsidRDefault="00920E5E">
      <w:pPr>
        <w:spacing w:after="10676"/>
        <w:ind w:left="-5"/>
      </w:pPr>
      <w:proofErr w:type="spellStart"/>
      <w:r>
        <w:t>N</w:t>
      </w:r>
      <w:r w:rsidRPr="00920E5E">
        <w:t>ë</w:t>
      </w:r>
      <w:proofErr w:type="spellEnd"/>
      <w:r w:rsidRPr="00920E5E">
        <w:t xml:space="preserve"> </w:t>
      </w:r>
      <w:proofErr w:type="spellStart"/>
      <w:r w:rsidRPr="00920E5E">
        <w:t>përputhje</w:t>
      </w:r>
      <w:proofErr w:type="spellEnd"/>
      <w:r w:rsidRPr="00920E5E">
        <w:t xml:space="preserve"> me “</w:t>
      </w:r>
      <w:proofErr w:type="spellStart"/>
      <w:r w:rsidRPr="00920E5E">
        <w:t>Rregullat</w:t>
      </w:r>
      <w:proofErr w:type="spellEnd"/>
      <w:r w:rsidRPr="00920E5E">
        <w:t xml:space="preserve"> e </w:t>
      </w:r>
      <w:proofErr w:type="spellStart"/>
      <w:r w:rsidRPr="00920E5E">
        <w:t>Prokurimit</w:t>
      </w:r>
      <w:proofErr w:type="spellEnd"/>
      <w:r w:rsidRPr="00920E5E">
        <w:t xml:space="preserve"> </w:t>
      </w:r>
      <w:proofErr w:type="spellStart"/>
      <w:r w:rsidRPr="00920E5E">
        <w:t>në</w:t>
      </w:r>
      <w:proofErr w:type="spellEnd"/>
      <w:r w:rsidRPr="00920E5E">
        <w:t xml:space="preserve"> </w:t>
      </w:r>
      <w:proofErr w:type="spellStart"/>
      <w:r w:rsidRPr="00920E5E">
        <w:t>Bankën</w:t>
      </w:r>
      <w:proofErr w:type="spellEnd"/>
      <w:r w:rsidRPr="00920E5E">
        <w:t xml:space="preserve"> </w:t>
      </w:r>
      <w:proofErr w:type="spellStart"/>
      <w:r w:rsidRPr="00920E5E">
        <w:t>Qendrore</w:t>
      </w:r>
      <w:proofErr w:type="spellEnd"/>
      <w:r w:rsidRPr="00920E5E">
        <w:t xml:space="preserve"> </w:t>
      </w:r>
      <w:proofErr w:type="spellStart"/>
      <w:r w:rsidRPr="00920E5E">
        <w:t>të</w:t>
      </w:r>
      <w:proofErr w:type="spellEnd"/>
      <w:r w:rsidRPr="00920E5E">
        <w:t xml:space="preserve"> </w:t>
      </w:r>
      <w:proofErr w:type="spellStart"/>
      <w:r w:rsidRPr="00920E5E">
        <w:t>Republikës</w:t>
      </w:r>
      <w:proofErr w:type="spellEnd"/>
      <w:r w:rsidRPr="00920E5E">
        <w:t xml:space="preserve"> </w:t>
      </w:r>
      <w:proofErr w:type="spellStart"/>
      <w:r w:rsidRPr="00920E5E">
        <w:t>së</w:t>
      </w:r>
      <w:proofErr w:type="spellEnd"/>
      <w:r w:rsidRPr="00920E5E">
        <w:t xml:space="preserve"> </w:t>
      </w:r>
      <w:proofErr w:type="spellStart"/>
      <w:r w:rsidRPr="00920E5E">
        <w:t>Kosovës</w:t>
      </w:r>
      <w:proofErr w:type="spellEnd"/>
      <w:r w:rsidRPr="00920E5E">
        <w:t xml:space="preserve"> (</w:t>
      </w:r>
      <w:proofErr w:type="spellStart"/>
      <w:r w:rsidR="006946FC">
        <w:t>shtator</w:t>
      </w:r>
      <w:proofErr w:type="spellEnd"/>
      <w:r w:rsidR="006946FC">
        <w:t xml:space="preserve"> 2021</w:t>
      </w:r>
      <w:r w:rsidRPr="00920E5E">
        <w:t xml:space="preserve">)”, </w:t>
      </w:r>
      <w:proofErr w:type="spellStart"/>
      <w:r w:rsidRPr="00920E5E">
        <w:t>respektivisht</w:t>
      </w:r>
      <w:proofErr w:type="spellEnd"/>
      <w:r w:rsidRPr="00920E5E">
        <w:t xml:space="preserve"> </w:t>
      </w:r>
      <w:proofErr w:type="spellStart"/>
      <w:r w:rsidRPr="00920E5E">
        <w:t>sipas</w:t>
      </w:r>
      <w:proofErr w:type="spellEnd"/>
      <w:r w:rsidRPr="00920E5E">
        <w:t xml:space="preserve"> </w:t>
      </w:r>
      <w:proofErr w:type="spellStart"/>
      <w:r w:rsidRPr="00920E5E">
        <w:t>Neni</w:t>
      </w:r>
      <w:proofErr w:type="spellEnd"/>
      <w:r w:rsidRPr="00920E5E">
        <w:t xml:space="preserve"> 41 </w:t>
      </w:r>
      <w:proofErr w:type="spellStart"/>
      <w:r w:rsidRPr="00920E5E">
        <w:t>të</w:t>
      </w:r>
      <w:proofErr w:type="spellEnd"/>
      <w:r w:rsidRPr="00920E5E">
        <w:t xml:space="preserve"> </w:t>
      </w:r>
      <w:proofErr w:type="spellStart"/>
      <w:r w:rsidRPr="00920E5E">
        <w:t>këtyre</w:t>
      </w:r>
      <w:proofErr w:type="spellEnd"/>
      <w:r w:rsidRPr="00920E5E">
        <w:t xml:space="preserve"> </w:t>
      </w:r>
      <w:proofErr w:type="spellStart"/>
      <w:r w:rsidRPr="00920E5E">
        <w:t>Rregullave</w:t>
      </w:r>
      <w:proofErr w:type="spellEnd"/>
      <w:r w:rsidRPr="00920E5E">
        <w:t>, “</w:t>
      </w:r>
      <w:proofErr w:type="spellStart"/>
      <w:r w:rsidRPr="00920E5E">
        <w:t>Procedura</w:t>
      </w:r>
      <w:proofErr w:type="spellEnd"/>
      <w:r w:rsidRPr="00920E5E">
        <w:t xml:space="preserve"> e </w:t>
      </w:r>
      <w:proofErr w:type="spellStart"/>
      <w:r w:rsidRPr="00920E5E">
        <w:t>ankesës</w:t>
      </w:r>
      <w:proofErr w:type="spellEnd"/>
      <w:r w:rsidRPr="00920E5E">
        <w:t xml:space="preserve">”, </w:t>
      </w:r>
      <w:proofErr w:type="spellStart"/>
      <w:r w:rsidRPr="00920E5E">
        <w:t>çdo</w:t>
      </w:r>
      <w:proofErr w:type="spellEnd"/>
      <w:r w:rsidRPr="00920E5E">
        <w:t xml:space="preserve"> </w:t>
      </w:r>
      <w:proofErr w:type="spellStart"/>
      <w:r w:rsidRPr="00920E5E">
        <w:t>palë</w:t>
      </w:r>
      <w:proofErr w:type="spellEnd"/>
      <w:r w:rsidRPr="00920E5E">
        <w:t xml:space="preserve"> e </w:t>
      </w:r>
      <w:proofErr w:type="spellStart"/>
      <w:r w:rsidRPr="00920E5E">
        <w:t>interesuar</w:t>
      </w:r>
      <w:proofErr w:type="spellEnd"/>
      <w:r w:rsidRPr="00920E5E">
        <w:t xml:space="preserve"> </w:t>
      </w:r>
      <w:proofErr w:type="spellStart"/>
      <w:r w:rsidRPr="00920E5E">
        <w:t>mund</w:t>
      </w:r>
      <w:proofErr w:type="spellEnd"/>
      <w:r w:rsidRPr="00920E5E">
        <w:t xml:space="preserve"> </w:t>
      </w:r>
      <w:proofErr w:type="spellStart"/>
      <w:r w:rsidRPr="00920E5E">
        <w:t>të</w:t>
      </w:r>
      <w:proofErr w:type="spellEnd"/>
      <w:r w:rsidRPr="00920E5E">
        <w:t xml:space="preserve"> </w:t>
      </w:r>
      <w:proofErr w:type="spellStart"/>
      <w:r w:rsidRPr="00920E5E">
        <w:t>bëjë</w:t>
      </w:r>
      <w:proofErr w:type="spellEnd"/>
      <w:r w:rsidRPr="00920E5E">
        <w:t xml:space="preserve"> </w:t>
      </w:r>
      <w:proofErr w:type="spellStart"/>
      <w:r w:rsidRPr="00920E5E">
        <w:t>ankesë</w:t>
      </w:r>
      <w:proofErr w:type="spellEnd"/>
      <w:r w:rsidRPr="00920E5E">
        <w:t xml:space="preserve"> </w:t>
      </w:r>
      <w:proofErr w:type="spellStart"/>
      <w:r w:rsidRPr="00920E5E">
        <w:t>pranë</w:t>
      </w:r>
      <w:proofErr w:type="spellEnd"/>
      <w:r w:rsidRPr="00920E5E">
        <w:t xml:space="preserve"> </w:t>
      </w:r>
      <w:proofErr w:type="spellStart"/>
      <w:r w:rsidRPr="00920E5E">
        <w:t>Bankës</w:t>
      </w:r>
      <w:proofErr w:type="spellEnd"/>
      <w:r w:rsidRPr="00920E5E">
        <w:t xml:space="preserve"> </w:t>
      </w:r>
      <w:proofErr w:type="spellStart"/>
      <w:r w:rsidRPr="00920E5E">
        <w:t>Qendrore</w:t>
      </w:r>
      <w:proofErr w:type="spellEnd"/>
      <w:r w:rsidRPr="00920E5E">
        <w:t xml:space="preserve">: Rr Garibaldi 33, 10000 </w:t>
      </w:r>
      <w:proofErr w:type="spellStart"/>
      <w:r w:rsidRPr="00920E5E">
        <w:t>Prishtinë</w:t>
      </w:r>
      <w:proofErr w:type="spellEnd"/>
      <w:r w:rsidRPr="00920E5E">
        <w:t xml:space="preserve">, www.bqk-kos.org, </w:t>
      </w:r>
      <w:proofErr w:type="spellStart"/>
      <w:r w:rsidRPr="00920E5E">
        <w:t>brenda</w:t>
      </w:r>
      <w:proofErr w:type="spellEnd"/>
      <w:r w:rsidRPr="00920E5E">
        <w:t xml:space="preserve"> 5 </w:t>
      </w:r>
      <w:proofErr w:type="spellStart"/>
      <w:r w:rsidRPr="00920E5E">
        <w:t>ditësh</w:t>
      </w:r>
      <w:proofErr w:type="spellEnd"/>
      <w:r w:rsidRPr="00920E5E">
        <w:t xml:space="preserve"> </w:t>
      </w:r>
      <w:proofErr w:type="spellStart"/>
      <w:r w:rsidRPr="00920E5E">
        <w:t>nga</w:t>
      </w:r>
      <w:proofErr w:type="spellEnd"/>
      <w:r w:rsidRPr="00920E5E">
        <w:t xml:space="preserve"> data e </w:t>
      </w:r>
      <w:proofErr w:type="spellStart"/>
      <w:r w:rsidRPr="00920E5E">
        <w:t>shpalljes</w:t>
      </w:r>
      <w:proofErr w:type="spellEnd"/>
      <w:r w:rsidRPr="00920E5E">
        <w:t xml:space="preserve"> </w:t>
      </w:r>
      <w:proofErr w:type="spellStart"/>
      <w:r w:rsidRPr="00920E5E">
        <w:t>së</w:t>
      </w:r>
      <w:proofErr w:type="spellEnd"/>
      <w:r w:rsidRPr="00920E5E">
        <w:t xml:space="preserve"> </w:t>
      </w:r>
      <w:proofErr w:type="spellStart"/>
      <w:r w:rsidRPr="00920E5E">
        <w:t>këtij</w:t>
      </w:r>
      <w:proofErr w:type="spellEnd"/>
      <w:r w:rsidRPr="00920E5E">
        <w:t xml:space="preserve"> </w:t>
      </w:r>
      <w:proofErr w:type="spellStart"/>
      <w:r w:rsidRPr="00920E5E">
        <w:t>njoftimi</w:t>
      </w:r>
      <w:proofErr w:type="spellEnd"/>
      <w:r w:rsidR="008402EE">
        <w:rPr>
          <w:i/>
        </w:rPr>
        <w:t>.</w:t>
      </w:r>
      <w:r w:rsidR="008402EE">
        <w:t xml:space="preserve"> </w:t>
      </w:r>
    </w:p>
    <w:p w:rsidR="00873F09" w:rsidRDefault="008402EE">
      <w:pPr>
        <w:spacing w:after="8"/>
        <w:ind w:left="-5" w:right="5044"/>
      </w:pPr>
      <w:r>
        <w:rPr>
          <w:sz w:val="20"/>
        </w:rPr>
        <w:t xml:space="preserve"> </w:t>
      </w:r>
    </w:p>
    <w:sectPr w:rsidR="00873F09">
      <w:pgSz w:w="11906" w:h="16838"/>
      <w:pgMar w:top="720" w:right="1563" w:bottom="8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04EC"/>
    <w:multiLevelType w:val="multilevel"/>
    <w:tmpl w:val="247C18F2"/>
    <w:lvl w:ilvl="0">
      <w:start w:val="1"/>
      <w:numFmt w:val="upperRoman"/>
      <w:lvlText w:val="%1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9"/>
    <w:rsid w:val="00035E8A"/>
    <w:rsid w:val="00201BEB"/>
    <w:rsid w:val="002E726B"/>
    <w:rsid w:val="00327F62"/>
    <w:rsid w:val="003306BA"/>
    <w:rsid w:val="0035199D"/>
    <w:rsid w:val="00647282"/>
    <w:rsid w:val="00651402"/>
    <w:rsid w:val="006946FC"/>
    <w:rsid w:val="008402EE"/>
    <w:rsid w:val="00843873"/>
    <w:rsid w:val="008569D7"/>
    <w:rsid w:val="00873F09"/>
    <w:rsid w:val="00920E5E"/>
    <w:rsid w:val="009A305F"/>
    <w:rsid w:val="00A66EE9"/>
    <w:rsid w:val="00D941C5"/>
    <w:rsid w:val="00DC0D01"/>
    <w:rsid w:val="00E24265"/>
    <w:rsid w:val="00E424AD"/>
    <w:rsid w:val="00E51B7E"/>
    <w:rsid w:val="00EC660E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624D5-CD9A-4853-8875-BE5D3858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cp:lastModifiedBy>Ajshe Ramosaj</cp:lastModifiedBy>
  <cp:revision>2</cp:revision>
  <cp:lastPrinted>2019-04-24T14:18:00Z</cp:lastPrinted>
  <dcterms:created xsi:type="dcterms:W3CDTF">2023-09-28T13:47:00Z</dcterms:created>
  <dcterms:modified xsi:type="dcterms:W3CDTF">2023-09-28T13:47:00Z</dcterms:modified>
</cp:coreProperties>
</file>